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補助金交付申請書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中頓別町長　　　　様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中頓別町字　　　　　　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年度において、合併処理浄化槽を設置したいので、中頓別町合併処理浄化槽設置整備事業補助金交付要綱第</w:t>
      </w:r>
      <w:r>
        <w:rPr>
          <w:rFonts w:hint="default"/>
        </w:rPr>
        <w:t>5</w:t>
      </w:r>
      <w:r>
        <w:rPr>
          <w:rFonts w:hint="eastAsia"/>
        </w:rPr>
        <w:t>条の規定により、下記の通り補助金の交付を申請します。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2196"/>
        <w:gridCol w:w="5940"/>
      </w:tblGrid>
      <w:tr>
        <w:trPr>
          <w:trHeight w:val="360" w:hRule="atLeast"/>
        </w:trPr>
        <w:tc>
          <w:tcPr>
            <w:tcW w:w="3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196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中頓別町字</w:t>
            </w:r>
          </w:p>
        </w:tc>
      </w:tr>
      <w:tr>
        <w:trPr>
          <w:trHeight w:val="72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浄化槽の名称・人槽区分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人槽区分　　　　　人槽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処理人員　　　　　人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有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</w:p>
        </w:tc>
      </w:tr>
      <w:tr>
        <w:trPr>
          <w:trHeight w:val="497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3"/>
              </w:rPr>
              <w:t>専用住</w:t>
            </w:r>
            <w:r>
              <w:rPr>
                <w:rFonts w:hint="eastAsia"/>
              </w:rPr>
              <w:t>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面積　　　　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3"/>
              </w:rPr>
              <w:t>併用住</w:t>
            </w:r>
            <w:r>
              <w:rPr>
                <w:rFonts w:hint="eastAsia"/>
              </w:rPr>
              <w:t>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20"/>
              </w:rPr>
              <w:t>居住部分面</w:t>
            </w:r>
            <w:r>
              <w:rPr>
                <w:rFonts w:hint="eastAsia"/>
              </w:rPr>
              <w:t>積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その他部分面積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2196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放流先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道路側溝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用排水路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添付書類は次のとおりです。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・浄化槽設置届出書の写し又は建築確認申請済証の写し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・設置場所付近の見取図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・浄化槽工事費</w:t>
      </w:r>
      <w:r>
        <w:rPr>
          <w:rFonts w:hint="default"/>
        </w:rPr>
        <w:t>(</w:t>
      </w:r>
      <w:r>
        <w:rPr>
          <w:rFonts w:hint="eastAsia"/>
        </w:rPr>
        <w:t>見積</w:t>
      </w:r>
      <w:r>
        <w:rPr>
          <w:rFonts w:hint="default"/>
        </w:rPr>
        <w:t>)</w:t>
      </w:r>
      <w:r>
        <w:rPr>
          <w:rFonts w:hint="eastAsia"/>
        </w:rPr>
        <w:t>内訳書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号様式</w:t>
      </w:r>
      <w:r>
        <w:rPr>
          <w:rFonts w:hint="default"/>
        </w:rPr>
        <w:t>)</w:t>
      </w:r>
      <w:r>
        <w:rPr>
          <w:rFonts w:hint="eastAsia"/>
        </w:rPr>
        <w:t>又は工事費見積書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・住宅及び土地を借りている設置者は、所有者の承諾書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・登録浄化槽管理票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・設置工事請負契約書の写し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・その他町長が必要と認める書類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96</Words>
  <Characters>549</Characters>
  <Application>JUST Note</Application>
  <Lines>4</Lines>
  <Paragraphs>1</Paragraphs>
  <Manager>_x000d_</Manager>
  <Company>　_x000d_</Company>
  <CharactersWithSpaces>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dc:description>d</dc:description>
  <cp:lastModifiedBy>本間智久</cp:lastModifiedBy>
  <dcterms:created xsi:type="dcterms:W3CDTF">2019-07-02T04:25:00Z</dcterms:created>
  <dcterms:modified xsi:type="dcterms:W3CDTF">2022-03-18T04:30:38Z</dcterms:modified>
  <cp:category>_x000d_</cp:category>
  <cp:revision>4</cp:revision>
</cp:coreProperties>
</file>